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4" w:type="dxa"/>
        <w:tblInd w:w="-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1186"/>
        <w:gridCol w:w="1200"/>
        <w:gridCol w:w="1200"/>
        <w:gridCol w:w="1200"/>
        <w:gridCol w:w="1200"/>
        <w:gridCol w:w="1200"/>
        <w:gridCol w:w="734"/>
        <w:gridCol w:w="466"/>
        <w:gridCol w:w="174"/>
      </w:tblGrid>
      <w:tr w:rsidR="000010C8" w:rsidRPr="00B2779C" w14:paraId="1D0BA0AB" w14:textId="77777777" w:rsidTr="00473ADB">
        <w:trPr>
          <w:gridBefore w:val="1"/>
          <w:wBefore w:w="14" w:type="dxa"/>
          <w:trHeight w:val="329"/>
        </w:trPr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702" w14:textId="77777777" w:rsidR="000010C8" w:rsidRDefault="000010C8" w:rsidP="000010C8">
            <w:pPr>
              <w:ind w:right="-2164"/>
              <w:jc w:val="center"/>
              <w:rPr>
                <w:rFonts w:ascii="Comic Sans MS" w:eastAsia="Times New Roman" w:hAnsi="Comic Sans MS"/>
                <w:b/>
                <w:bCs/>
                <w:iCs/>
                <w:color w:val="000000"/>
                <w:u w:val="thick"/>
                <w:lang w:val="fr-BE"/>
              </w:rPr>
            </w:pPr>
            <w:r>
              <w:rPr>
                <w:rFonts w:ascii="Comic Sans MS" w:eastAsia="Times New Roman" w:hAnsi="Comic Sans MS"/>
                <w:b/>
                <w:bCs/>
                <w:iCs/>
                <w:color w:val="000000"/>
                <w:u w:val="thick"/>
                <w:lang w:val="fr-BE"/>
              </w:rPr>
              <w:t>PATRIMOINE DE LA SOCIETE</w:t>
            </w:r>
          </w:p>
          <w:p w14:paraId="6818B3C9" w14:textId="77777777" w:rsidR="000010C8" w:rsidRDefault="000010C8" w:rsidP="00473ADB">
            <w:pPr>
              <w:ind w:right="-2164"/>
              <w:jc w:val="center"/>
              <w:rPr>
                <w:rFonts w:ascii="Comic Sans MS" w:eastAsia="Times New Roman" w:hAnsi="Comic Sans MS"/>
                <w:b/>
                <w:bCs/>
                <w:iCs/>
                <w:color w:val="000000"/>
                <w:u w:val="thick"/>
                <w:lang w:val="fr-BE"/>
              </w:rPr>
            </w:pPr>
          </w:p>
          <w:p w14:paraId="16B61F8E" w14:textId="77777777" w:rsidR="000010C8" w:rsidRPr="006E7FE6" w:rsidRDefault="000010C8" w:rsidP="00473ADB">
            <w:pPr>
              <w:ind w:right="-2164"/>
              <w:jc w:val="center"/>
              <w:rPr>
                <w:rFonts w:ascii="Comic Sans MS" w:eastAsia="Times New Roman" w:hAnsi="Comic Sans MS"/>
                <w:b/>
                <w:bCs/>
                <w:iCs/>
                <w:color w:val="000000"/>
                <w:u w:val="thick"/>
                <w:lang w:val="fr-B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5E3" w14:textId="77777777" w:rsidR="000010C8" w:rsidRDefault="000010C8" w:rsidP="00473ADB">
            <w:pPr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</w:pPr>
          </w:p>
          <w:p w14:paraId="701CD45B" w14:textId="77777777" w:rsidR="000010C8" w:rsidRPr="00B2779C" w:rsidRDefault="000010C8" w:rsidP="00473ADB">
            <w:pPr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</w:pPr>
          </w:p>
        </w:tc>
      </w:tr>
      <w:tr w:rsidR="000010C8" w:rsidRPr="009C5C75" w14:paraId="2B366CFF" w14:textId="77777777" w:rsidTr="00473ADB">
        <w:trPr>
          <w:gridAfter w:val="1"/>
          <w:wAfter w:w="174" w:type="dxa"/>
          <w:trHeight w:val="27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27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  <w:t>COMMUNE D'ESTAIMPUIS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0F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FF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93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98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6FB617F9" w14:textId="77777777" w:rsidTr="00473ADB">
        <w:trPr>
          <w:gridAfter w:val="1"/>
          <w:wAfter w:w="174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20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03A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A74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7268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MAISONS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EDB0B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APPARTEMENTS</w:t>
            </w:r>
          </w:p>
        </w:tc>
      </w:tr>
      <w:tr w:rsidR="000010C8" w:rsidRPr="009C5C75" w14:paraId="67FCBBB5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9A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2A78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BAILLEUL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E8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1*,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3,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4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5286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75ECED5B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DF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BD79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ESTAIMBOURG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C5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1*, 3, 4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4152B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20F14988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AF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44A5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ESTAIMPUIS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8C14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1*,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2* ,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2, 3,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3M, 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4 </w:t>
            </w:r>
            <w:proofErr w:type="spell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</w:t>
            </w:r>
            <w:proofErr w:type="spell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BC13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, 1H, 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2 </w:t>
            </w:r>
            <w:proofErr w:type="spell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</w:t>
            </w:r>
            <w:proofErr w:type="spell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 + studio</w:t>
            </w:r>
          </w:p>
        </w:tc>
      </w:tr>
      <w:tr w:rsidR="000010C8" w:rsidRPr="009C5C75" w14:paraId="667640E7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05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09DF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EVREGNIES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08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1*, 3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2C9D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62581E05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B3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5BD8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LEERS-NORD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9C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1*, 3, 4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BD71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7CB8EA01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F4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3C25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NECHIN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BE5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1*,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2, 2*, 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3, 4 </w:t>
            </w:r>
            <w:proofErr w:type="spell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</w:t>
            </w:r>
            <w:proofErr w:type="spell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968D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5F1D2A03" w14:textId="77777777" w:rsidTr="00473ADB">
        <w:trPr>
          <w:gridAfter w:val="1"/>
          <w:wAfter w:w="174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52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1FEB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SAINT-LEGER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13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B5A8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1 ,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3 chambre(s)</w:t>
            </w:r>
          </w:p>
        </w:tc>
      </w:tr>
      <w:tr w:rsidR="000010C8" w:rsidRPr="009C5C75" w14:paraId="783CF673" w14:textId="77777777" w:rsidTr="00473ADB">
        <w:trPr>
          <w:gridAfter w:val="1"/>
          <w:wAfter w:w="174" w:type="dxa"/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2A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BA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2A4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07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15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A8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56B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54A9B677" w14:textId="77777777" w:rsidTr="00473ADB">
        <w:trPr>
          <w:gridAfter w:val="1"/>
          <w:wAfter w:w="174" w:type="dxa"/>
          <w:trHeight w:val="27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CE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  <w:t>COMMUNE DE CELLES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EF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36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130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716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42CFDB04" w14:textId="77777777" w:rsidTr="00473ADB">
        <w:trPr>
          <w:gridAfter w:val="1"/>
          <w:wAfter w:w="174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CD9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C4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BF3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7E5F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MAISONS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CDBFB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APPARTEMENTS</w:t>
            </w:r>
          </w:p>
        </w:tc>
      </w:tr>
      <w:tr w:rsidR="000010C8" w:rsidRPr="009C5C75" w14:paraId="4527EC44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01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4485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CELLES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55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3, 4 chambres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2BDCB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2, 2H chambres</w:t>
            </w:r>
          </w:p>
        </w:tc>
      </w:tr>
      <w:tr w:rsidR="000010C8" w:rsidRPr="009C5C75" w14:paraId="24FE2A0E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D2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9445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ESCANAFFLES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AA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68AF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532CA5DC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C8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94841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MOLENBAIX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034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1* chambre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B558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47D0D90B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AE4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5B21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POPUELLES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008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75BF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748204E5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568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C8471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POTTES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A6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3 chambres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2487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4B7B804E" w14:textId="77777777" w:rsidTr="00473ADB">
        <w:trPr>
          <w:gridAfter w:val="1"/>
          <w:wAfter w:w="174" w:type="dxa"/>
          <w:trHeight w:val="28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9F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F74C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VELAINES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610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CBE40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1, 1*, 2M chambres(s)</w:t>
            </w:r>
          </w:p>
        </w:tc>
      </w:tr>
      <w:tr w:rsidR="000010C8" w:rsidRPr="009C5C75" w14:paraId="77CD7B05" w14:textId="77777777" w:rsidTr="00473ADB">
        <w:trPr>
          <w:gridAfter w:val="1"/>
          <w:wAfter w:w="174" w:type="dxa"/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F1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97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FF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3D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3EC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C7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20D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78F3010E" w14:textId="77777777" w:rsidTr="00473ADB">
        <w:trPr>
          <w:gridAfter w:val="1"/>
          <w:wAfter w:w="174" w:type="dxa"/>
          <w:trHeight w:val="27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618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  <w:t>COMMUNE DE PECQ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7BD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45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541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E20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11234A94" w14:textId="77777777" w:rsidTr="00473ADB">
        <w:trPr>
          <w:gridAfter w:val="1"/>
          <w:wAfter w:w="174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601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ECE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F3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08EB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MAISONS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BF217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APPARTEMENTS</w:t>
            </w:r>
          </w:p>
        </w:tc>
      </w:tr>
      <w:tr w:rsidR="000010C8" w:rsidRPr="009C5C75" w14:paraId="1205C738" w14:textId="77777777" w:rsidTr="00473ADB">
        <w:trPr>
          <w:gridAfter w:val="1"/>
          <w:wAfter w:w="174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CAB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E664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ESQUELMES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B9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2D01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0A15B1BD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00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988B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HERINNES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DFC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1*, 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2, 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3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9B94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1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, 1H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chambre</w:t>
            </w:r>
          </w:p>
        </w:tc>
      </w:tr>
      <w:tr w:rsidR="000010C8" w:rsidRPr="009C5C75" w14:paraId="383893FF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41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0716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OBIGIES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66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31A6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59374005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686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C8EF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PECQ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9B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2,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2*,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3 chambres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6C81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25516ADD" w14:textId="77777777" w:rsidTr="00473ADB">
        <w:trPr>
          <w:gridAfter w:val="1"/>
          <w:wAfter w:w="174" w:type="dxa"/>
          <w:trHeight w:val="28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0F6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BE27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WARCOING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61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1*,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2,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3,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3H,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4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62760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1, 2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</w:tr>
      <w:tr w:rsidR="000010C8" w:rsidRPr="009C5C75" w14:paraId="4C9C1A06" w14:textId="77777777" w:rsidTr="00473ADB">
        <w:trPr>
          <w:gridAfter w:val="1"/>
          <w:wAfter w:w="174" w:type="dxa"/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3B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75F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62B1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19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77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F9A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731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1E24A7" w14:paraId="3973CA0F" w14:textId="77777777" w:rsidTr="00473ADB">
        <w:trPr>
          <w:gridAfter w:val="1"/>
          <w:wAfter w:w="174" w:type="dxa"/>
          <w:trHeight w:val="27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2D00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u w:val="double"/>
                <w:lang w:val="fr-BE"/>
              </w:rPr>
              <w:t>COMMUNE DU MONT DE L'ENCLUS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242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D21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01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1E24A7" w14:paraId="031C469D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CE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062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0F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D31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52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AC5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50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1DAA7890" w14:textId="77777777" w:rsidTr="00473ADB">
        <w:trPr>
          <w:gridAfter w:val="1"/>
          <w:wAfter w:w="174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7A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DCA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CF0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E43A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MAISONS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F5205" w14:textId="77777777" w:rsidR="000010C8" w:rsidRPr="009C5C75" w:rsidRDefault="000010C8" w:rsidP="00473ADB">
            <w:pPr>
              <w:widowControl/>
              <w:autoSpaceDE/>
              <w:autoSpaceDN/>
              <w:adjustRightInd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b/>
                <w:bCs/>
                <w:color w:val="000000"/>
                <w:sz w:val="20"/>
                <w:szCs w:val="20"/>
                <w:lang w:val="fr-BE"/>
              </w:rPr>
              <w:t>APPARTEMENTS</w:t>
            </w:r>
          </w:p>
        </w:tc>
      </w:tr>
      <w:tr w:rsidR="000010C8" w:rsidRPr="009C5C75" w14:paraId="40EC826F" w14:textId="77777777" w:rsidTr="00473ADB">
        <w:trPr>
          <w:gridAfter w:val="1"/>
          <w:wAfter w:w="174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9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53B4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AMOUGIES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67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2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, 3</w:t>
            </w: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 chambres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2FAC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</w:tr>
      <w:tr w:rsidR="000010C8" w:rsidRPr="009C5C75" w14:paraId="40D4A375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AEB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0A7BB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ANSEROEUL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2AC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 xml:space="preserve"> 1, 2 </w:t>
            </w:r>
            <w:proofErr w:type="gramStart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chambre</w:t>
            </w:r>
            <w:proofErr w:type="gramEnd"/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(s)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0965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2EF503FD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922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6A30E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Mt ENCLUS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57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1E6ED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48B88729" w14:textId="77777777" w:rsidTr="00473ADB">
        <w:trPr>
          <w:gridAfter w:val="1"/>
          <w:wAfter w:w="174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E5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CC338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ORROIR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E85F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48B15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0010C8" w:rsidRPr="009C5C75" w14:paraId="68EF7B3E" w14:textId="77777777" w:rsidTr="00473ADB">
        <w:trPr>
          <w:gridAfter w:val="1"/>
          <w:wAfter w:w="174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443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E6C6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RUSSEIGNIES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B77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76D79" w14:textId="77777777" w:rsidR="000010C8" w:rsidRPr="009C5C75" w:rsidRDefault="000010C8" w:rsidP="00473ADB">
            <w:pPr>
              <w:widowControl/>
              <w:autoSpaceDE/>
              <w:autoSpaceDN/>
              <w:adjustRightInd/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</w:pPr>
            <w:r w:rsidRPr="009C5C75">
              <w:rPr>
                <w:rFonts w:ascii="Comic Sans MS" w:eastAsia="Times New Roman" w:hAnsi="Comic Sans MS"/>
                <w:color w:val="000000"/>
                <w:sz w:val="20"/>
                <w:szCs w:val="20"/>
                <w:lang w:val="fr-BE"/>
              </w:rPr>
              <w:t>1, 2 chambres </w:t>
            </w:r>
          </w:p>
        </w:tc>
      </w:tr>
    </w:tbl>
    <w:p w14:paraId="4657F3E2" w14:textId="77777777" w:rsidR="000010C8" w:rsidRPr="009C5C75" w:rsidRDefault="000010C8" w:rsidP="000010C8">
      <w:pPr>
        <w:tabs>
          <w:tab w:val="left" w:pos="316"/>
          <w:tab w:val="left" w:pos="1110"/>
          <w:tab w:val="left" w:pos="1394"/>
        </w:tabs>
        <w:rPr>
          <w:rFonts w:ascii="Comic Sans MS" w:hAnsi="Comic Sans MS" w:cs="Andalus"/>
          <w:lang w:val="fr-BE"/>
        </w:rPr>
      </w:pPr>
      <w:r>
        <w:rPr>
          <w:noProof/>
          <w:lang w:val="fr-BE"/>
        </w:rPr>
        <w:drawing>
          <wp:anchor distT="0" distB="0" distL="114300" distR="114300" simplePos="0" relativeHeight="251659264" behindDoc="1" locked="0" layoutInCell="1" allowOverlap="1" wp14:anchorId="7F765B92" wp14:editId="3B3FA5DF">
            <wp:simplePos x="0" y="0"/>
            <wp:positionH relativeFrom="column">
              <wp:posOffset>-527050</wp:posOffset>
            </wp:positionH>
            <wp:positionV relativeFrom="page">
              <wp:posOffset>356235</wp:posOffset>
            </wp:positionV>
            <wp:extent cx="1425575" cy="1146810"/>
            <wp:effectExtent l="0" t="0" r="3175" b="0"/>
            <wp:wrapTight wrapText="bothSides">
              <wp:wrapPolygon edited="0">
                <wp:start x="0" y="0"/>
                <wp:lineTo x="0" y="21169"/>
                <wp:lineTo x="21359" y="21169"/>
                <wp:lineTo x="21359" y="0"/>
                <wp:lineTo x="0" y="0"/>
              </wp:wrapPolygon>
            </wp:wrapTight>
            <wp:docPr id="12" name="Image 12" descr="cid:image001.jpg@01D50FEF.BD698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50FEF.BD698F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3F055" w14:textId="77777777" w:rsidR="000010C8" w:rsidRPr="006F6583" w:rsidRDefault="000010C8" w:rsidP="000010C8">
      <w:pPr>
        <w:tabs>
          <w:tab w:val="left" w:pos="316"/>
          <w:tab w:val="left" w:pos="1110"/>
          <w:tab w:val="left" w:pos="1394"/>
        </w:tabs>
        <w:rPr>
          <w:rFonts w:ascii="Comic Sans MS" w:hAnsi="Comic Sans MS" w:cs="Andalus"/>
          <w:lang w:val="fr-BE"/>
        </w:rPr>
      </w:pPr>
    </w:p>
    <w:p w14:paraId="5E97AE71" w14:textId="77777777" w:rsidR="000010C8" w:rsidRDefault="000010C8" w:rsidP="000010C8">
      <w:pPr>
        <w:tabs>
          <w:tab w:val="left" w:pos="316"/>
          <w:tab w:val="left" w:pos="1110"/>
          <w:tab w:val="left" w:pos="1394"/>
        </w:tabs>
        <w:rPr>
          <w:rFonts w:ascii="Comic Sans MS" w:hAnsi="Comic Sans MS" w:cs="Shruti"/>
          <w:b/>
          <w:lang w:val="fr-FR" w:eastAsia="fr-FR"/>
        </w:rPr>
      </w:pPr>
      <w:r>
        <w:rPr>
          <w:rFonts w:ascii="Comic Sans MS" w:hAnsi="Comic Sans MS" w:cs="Shruti"/>
          <w:b/>
          <w:lang w:val="fr-FR" w:eastAsia="fr-FR"/>
        </w:rPr>
        <w:t>Les maisons 1* (avec demande de dérogation) et 2* sont destinées aux personnes âgées (+ 65 ans)</w:t>
      </w:r>
    </w:p>
    <w:p w14:paraId="7C0BFC6A" w14:textId="77777777" w:rsidR="000010C8" w:rsidRDefault="000010C8" w:rsidP="000010C8">
      <w:pPr>
        <w:tabs>
          <w:tab w:val="left" w:pos="316"/>
          <w:tab w:val="left" w:pos="1110"/>
          <w:tab w:val="left" w:pos="1394"/>
        </w:tabs>
        <w:rPr>
          <w:rFonts w:ascii="Comic Sans MS" w:hAnsi="Comic Sans MS" w:cs="Shruti"/>
          <w:lang w:val="fr-FR" w:eastAsia="fr-FR"/>
        </w:rPr>
      </w:pPr>
      <w:r>
        <w:rPr>
          <w:rFonts w:ascii="Comic Sans MS" w:hAnsi="Comic Sans MS" w:cs="Shruti"/>
          <w:b/>
          <w:lang w:val="fr-FR" w:eastAsia="fr-FR"/>
        </w:rPr>
        <w:t>M = logement moyen</w:t>
      </w:r>
      <w:r>
        <w:rPr>
          <w:rFonts w:ascii="Comic Sans MS" w:hAnsi="Comic Sans MS" w:cs="Shruti"/>
          <w:lang w:val="fr-FR" w:eastAsia="fr-FR"/>
        </w:rPr>
        <w:t xml:space="preserve"> </w:t>
      </w:r>
    </w:p>
    <w:p w14:paraId="7CD66C8B" w14:textId="72DF66C4" w:rsidR="007464BE" w:rsidRDefault="000010C8" w:rsidP="000010C8">
      <w:r w:rsidRPr="00874D89">
        <w:rPr>
          <w:rFonts w:ascii="Comic Sans MS" w:hAnsi="Comic Sans MS" w:cs="Shruti"/>
          <w:b/>
          <w:lang w:val="fr-FR" w:eastAsia="fr-FR"/>
        </w:rPr>
        <w:t>H = adapté pour personne handicapée (+ 66% DG Personnes handicapées)</w:t>
      </w:r>
      <w:r>
        <w:rPr>
          <w:rFonts w:ascii="Comic Sans MS" w:hAnsi="Comic Sans MS" w:cs="Shruti"/>
          <w:lang w:val="fr-FR" w:eastAsia="fr-FR"/>
        </w:rPr>
        <w:t xml:space="preserve">      </w:t>
      </w:r>
    </w:p>
    <w:sectPr w:rsidR="0074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C8"/>
    <w:rsid w:val="000010C8"/>
    <w:rsid w:val="005E2D95"/>
    <w:rsid w:val="007464BE"/>
    <w:rsid w:val="00A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4B91"/>
  <w15:chartTrackingRefBased/>
  <w15:docId w15:val="{A1E50447-BCF0-4B20-A623-B85C07A1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fr-BE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010C8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BE"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BE"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BE"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fr-BE"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fr-BE"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fr-BE"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fr-BE"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fr-BE"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0C8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fr-BE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10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10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10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10C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10C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10C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10C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10C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10C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10C8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001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0C8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BE"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0010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10C8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fr-BE"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0010C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10C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BE"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0010C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0C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fr-BE"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10C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10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0FEF.BD698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 Ernout</dc:creator>
  <cp:keywords/>
  <dc:description/>
  <cp:lastModifiedBy>Valerie L Ernout</cp:lastModifiedBy>
  <cp:revision>1</cp:revision>
  <dcterms:created xsi:type="dcterms:W3CDTF">2024-02-29T07:37:00Z</dcterms:created>
  <dcterms:modified xsi:type="dcterms:W3CDTF">2024-02-29T07:38:00Z</dcterms:modified>
</cp:coreProperties>
</file>